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2468" w14:textId="77777777" w:rsidR="00375F56" w:rsidRDefault="00375F56" w:rsidP="00375F56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14:paraId="2ABCBE82" w14:textId="4A219477" w:rsidR="00375F56" w:rsidRPr="003E446C" w:rsidRDefault="00375F56" w:rsidP="00375F56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3E446C">
        <w:rPr>
          <w:rFonts w:ascii="Arial" w:hAnsi="Arial" w:cs="Arial"/>
          <w:b/>
          <w:bCs/>
          <w:sz w:val="28"/>
          <w:szCs w:val="28"/>
        </w:rPr>
        <w:t xml:space="preserve">Najnowszy sprzęt wojskowy, wizyty na najwyższym szczeblu i </w:t>
      </w:r>
      <w:r>
        <w:rPr>
          <w:rFonts w:ascii="Arial" w:hAnsi="Arial" w:cs="Arial"/>
          <w:b/>
          <w:bCs/>
          <w:sz w:val="28"/>
          <w:szCs w:val="28"/>
        </w:rPr>
        <w:t>Dzień Otwarty</w:t>
      </w:r>
      <w:r w:rsidRPr="003E446C">
        <w:rPr>
          <w:rFonts w:ascii="Arial" w:hAnsi="Arial" w:cs="Arial"/>
          <w:b/>
          <w:bCs/>
          <w:sz w:val="28"/>
          <w:szCs w:val="28"/>
        </w:rPr>
        <w:t>: rusza MSPO 2024</w:t>
      </w:r>
    </w:p>
    <w:p w14:paraId="25E5529A" w14:textId="77777777" w:rsidR="00375F56" w:rsidRPr="00023443" w:rsidRDefault="00375F56" w:rsidP="00375F56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023443">
        <w:rPr>
          <w:rFonts w:ascii="Arial" w:hAnsi="Arial" w:cs="Arial"/>
          <w:b/>
          <w:bCs/>
          <w:sz w:val="28"/>
          <w:szCs w:val="28"/>
        </w:rPr>
        <w:t xml:space="preserve">Za sprawą 32. Międzynarodowego Salonu Przemysłu Obronnego od 3 do 6 września Targi Kielce staną się innowacyjnym centrum bezpieczeństwa. Podczas tegorocznego wydarzenia branżowi zwiedzający będą mogli zobaczyć sprzęt 769 firm z 34 krajów świata. 7 września na Dzień Otwarty MSPO miłośników militariów zaprasza </w:t>
      </w:r>
      <w:r w:rsidRPr="007508F2">
        <w:rPr>
          <w:rFonts w:ascii="Arial" w:hAnsi="Arial" w:cs="Arial"/>
          <w:b/>
          <w:bCs/>
          <w:color w:val="000000" w:themeColor="text1"/>
          <w:sz w:val="28"/>
          <w:szCs w:val="28"/>
        </w:rPr>
        <w:t>Wojsko Polskie</w:t>
      </w:r>
      <w:r w:rsidRPr="00023443">
        <w:rPr>
          <w:rFonts w:ascii="Arial" w:hAnsi="Arial" w:cs="Arial"/>
          <w:b/>
          <w:bCs/>
          <w:sz w:val="28"/>
          <w:szCs w:val="28"/>
        </w:rPr>
        <w:t>.</w:t>
      </w:r>
    </w:p>
    <w:p w14:paraId="699E9B76" w14:textId="41243506" w:rsidR="00375F56" w:rsidRPr="003E446C" w:rsidRDefault="00375F56" w:rsidP="00375F5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3E446C">
        <w:rPr>
          <w:rFonts w:ascii="Arial" w:hAnsi="Arial" w:cs="Arial"/>
          <w:sz w:val="28"/>
          <w:szCs w:val="28"/>
        </w:rPr>
        <w:t xml:space="preserve">Tegoroczne MSPO w Targach Kielce zapowiada się rekordowo. </w:t>
      </w:r>
      <w:r w:rsidR="00E857B3">
        <w:rPr>
          <w:rFonts w:ascii="Arial" w:hAnsi="Arial" w:cs="Arial"/>
          <w:sz w:val="28"/>
          <w:szCs w:val="28"/>
        </w:rPr>
        <w:t>Wystawcy zaprezentują się na</w:t>
      </w:r>
      <w:r w:rsidRPr="003E446C">
        <w:rPr>
          <w:rFonts w:ascii="Arial" w:hAnsi="Arial" w:cs="Arial"/>
          <w:sz w:val="28"/>
          <w:szCs w:val="28"/>
        </w:rPr>
        <w:t xml:space="preserve"> przestrzeni blisko 35 tysięcy metrów kwadratowych</w:t>
      </w:r>
      <w:r>
        <w:rPr>
          <w:rFonts w:ascii="Arial" w:hAnsi="Arial" w:cs="Arial"/>
          <w:sz w:val="28"/>
          <w:szCs w:val="28"/>
        </w:rPr>
        <w:t xml:space="preserve">. Obok Polski najliczniej </w:t>
      </w:r>
      <w:r w:rsidR="00E857B3">
        <w:rPr>
          <w:rFonts w:ascii="Arial" w:hAnsi="Arial" w:cs="Arial"/>
          <w:sz w:val="28"/>
          <w:szCs w:val="28"/>
        </w:rPr>
        <w:t>reprezentowane będą:</w:t>
      </w:r>
      <w:r>
        <w:rPr>
          <w:rFonts w:ascii="Arial" w:hAnsi="Arial" w:cs="Arial"/>
          <w:sz w:val="28"/>
          <w:szCs w:val="28"/>
        </w:rPr>
        <w:t xml:space="preserve"> </w:t>
      </w:r>
      <w:r w:rsidRPr="003E446C">
        <w:rPr>
          <w:rFonts w:ascii="Arial" w:hAnsi="Arial" w:cs="Arial"/>
          <w:sz w:val="28"/>
          <w:szCs w:val="28"/>
        </w:rPr>
        <w:t>Stan</w:t>
      </w:r>
      <w:r>
        <w:rPr>
          <w:rFonts w:ascii="Arial" w:hAnsi="Arial" w:cs="Arial"/>
          <w:sz w:val="28"/>
          <w:szCs w:val="28"/>
        </w:rPr>
        <w:t>y</w:t>
      </w:r>
      <w:r w:rsidRPr="003E446C">
        <w:rPr>
          <w:rFonts w:ascii="Arial" w:hAnsi="Arial" w:cs="Arial"/>
          <w:sz w:val="28"/>
          <w:szCs w:val="28"/>
        </w:rPr>
        <w:t xml:space="preserve"> Zjednoczon</w:t>
      </w:r>
      <w:r>
        <w:rPr>
          <w:rFonts w:ascii="Arial" w:hAnsi="Arial" w:cs="Arial"/>
          <w:sz w:val="28"/>
          <w:szCs w:val="28"/>
        </w:rPr>
        <w:t>e</w:t>
      </w:r>
      <w:r w:rsidRPr="003E446C">
        <w:rPr>
          <w:rFonts w:ascii="Arial" w:hAnsi="Arial" w:cs="Arial"/>
          <w:sz w:val="28"/>
          <w:szCs w:val="28"/>
        </w:rPr>
        <w:t xml:space="preserve">, </w:t>
      </w:r>
      <w:r w:rsidR="00E857B3">
        <w:rPr>
          <w:rFonts w:ascii="Arial" w:hAnsi="Arial" w:cs="Arial"/>
          <w:sz w:val="28"/>
          <w:szCs w:val="28"/>
        </w:rPr>
        <w:t xml:space="preserve">Wielka Brytania, </w:t>
      </w:r>
      <w:r>
        <w:rPr>
          <w:rFonts w:ascii="Arial" w:hAnsi="Arial" w:cs="Arial"/>
          <w:sz w:val="28"/>
          <w:szCs w:val="28"/>
        </w:rPr>
        <w:t xml:space="preserve">Australia, </w:t>
      </w:r>
      <w:r w:rsidR="00E857B3">
        <w:rPr>
          <w:rFonts w:ascii="Arial" w:hAnsi="Arial" w:cs="Arial"/>
          <w:sz w:val="28"/>
          <w:szCs w:val="28"/>
        </w:rPr>
        <w:t xml:space="preserve">Kanada, </w:t>
      </w:r>
      <w:r>
        <w:rPr>
          <w:rFonts w:ascii="Arial" w:hAnsi="Arial" w:cs="Arial"/>
          <w:sz w:val="28"/>
          <w:szCs w:val="28"/>
        </w:rPr>
        <w:t>Niemcy oraz</w:t>
      </w:r>
      <w:r w:rsidRPr="003E446C">
        <w:rPr>
          <w:rFonts w:ascii="Arial" w:hAnsi="Arial" w:cs="Arial"/>
          <w:sz w:val="28"/>
          <w:szCs w:val="28"/>
        </w:rPr>
        <w:t xml:space="preserve"> </w:t>
      </w:r>
      <w:r w:rsidRPr="007508F2">
        <w:rPr>
          <w:rFonts w:ascii="Arial" w:hAnsi="Arial" w:cs="Arial"/>
          <w:color w:val="000000" w:themeColor="text1"/>
          <w:sz w:val="28"/>
          <w:szCs w:val="28"/>
        </w:rPr>
        <w:t>Turcja</w:t>
      </w:r>
      <w:r w:rsidRPr="003E446C">
        <w:rPr>
          <w:rFonts w:ascii="Arial" w:hAnsi="Arial" w:cs="Arial"/>
          <w:sz w:val="28"/>
          <w:szCs w:val="28"/>
        </w:rPr>
        <w:t xml:space="preserve">. Szczególnie widoczna będzie obecność firm koreańskich, które stworzyły dedykowany pawilon, co podkreśla rosnącą współpracę między Polską a Koreą Południową. </w:t>
      </w:r>
      <w:r>
        <w:rPr>
          <w:rFonts w:ascii="Arial" w:hAnsi="Arial" w:cs="Arial"/>
          <w:sz w:val="28"/>
          <w:szCs w:val="28"/>
        </w:rPr>
        <w:t xml:space="preserve">Gościem specjalnym </w:t>
      </w:r>
      <w:r w:rsidRPr="003E446C">
        <w:rPr>
          <w:rFonts w:ascii="Arial" w:hAnsi="Arial" w:cs="Arial"/>
          <w:sz w:val="28"/>
          <w:szCs w:val="28"/>
        </w:rPr>
        <w:t xml:space="preserve">tegorocznego MSPO będzie Ukraina, która również </w:t>
      </w:r>
      <w:r>
        <w:rPr>
          <w:rFonts w:ascii="Arial" w:hAnsi="Arial" w:cs="Arial"/>
          <w:sz w:val="28"/>
          <w:szCs w:val="28"/>
        </w:rPr>
        <w:t>za</w:t>
      </w:r>
      <w:r w:rsidRPr="003E446C">
        <w:rPr>
          <w:rFonts w:ascii="Arial" w:hAnsi="Arial" w:cs="Arial"/>
          <w:sz w:val="28"/>
          <w:szCs w:val="28"/>
        </w:rPr>
        <w:t>prezentuje swoje najnowsze technologie obronne.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4BEDC95" w14:textId="77777777" w:rsidR="00375F56" w:rsidRPr="007204D8" w:rsidRDefault="00375F56" w:rsidP="00375F56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3E446C">
        <w:rPr>
          <w:rFonts w:ascii="Arial" w:hAnsi="Arial" w:cs="Arial"/>
          <w:sz w:val="28"/>
          <w:szCs w:val="28"/>
        </w:rPr>
        <w:t xml:space="preserve">Nie zabraknie imponującego sprzętu wojskowego, który tradycyjnie stanowi centralny punkt wystawy. Czołg K2 od Hyundai </w:t>
      </w:r>
      <w:proofErr w:type="spellStart"/>
      <w:r w:rsidRPr="003E446C">
        <w:rPr>
          <w:rFonts w:ascii="Arial" w:hAnsi="Arial" w:cs="Arial"/>
          <w:sz w:val="28"/>
          <w:szCs w:val="28"/>
        </w:rPr>
        <w:t>Rotem</w:t>
      </w:r>
      <w:proofErr w:type="spellEnd"/>
      <w:r w:rsidRPr="003E446C">
        <w:rPr>
          <w:rFonts w:ascii="Arial" w:hAnsi="Arial" w:cs="Arial"/>
          <w:sz w:val="28"/>
          <w:szCs w:val="28"/>
        </w:rPr>
        <w:t xml:space="preserve">, opracowany za 500 milionów </w:t>
      </w:r>
      <w:proofErr w:type="spellStart"/>
      <w:r w:rsidRPr="003E446C">
        <w:rPr>
          <w:rFonts w:ascii="Arial" w:hAnsi="Arial" w:cs="Arial"/>
          <w:sz w:val="28"/>
          <w:szCs w:val="28"/>
        </w:rPr>
        <w:t>Trójwspółrzędny</w:t>
      </w:r>
      <w:proofErr w:type="spellEnd"/>
      <w:r w:rsidRPr="003E446C">
        <w:rPr>
          <w:rFonts w:ascii="Arial" w:hAnsi="Arial" w:cs="Arial"/>
          <w:sz w:val="28"/>
          <w:szCs w:val="28"/>
        </w:rPr>
        <w:t xml:space="preserve"> Radar Dalekiego Zasięgu WARTA polskiej spółki PIT RADWAR, wysoko mobilny zestaw przeciwlotniczy MSR „KUSZA”, który miał premierę podczas zeszłorocznego MSPO, czy hit eksportowy od MESKO: system rakietowy Piorun to tylko niektóre z przykładów wielkogabarytowych eksponatów, które przyciągną uwagę branżowych odwiedzających. </w:t>
      </w:r>
      <w:r>
        <w:rPr>
          <w:rFonts w:ascii="Arial" w:hAnsi="Arial" w:cs="Arial"/>
          <w:sz w:val="28"/>
          <w:szCs w:val="28"/>
        </w:rPr>
        <w:t xml:space="preserve">Polska Grupa Zbrojeniowa, czyli partner strategiczny Salonu zaprezentuje swoje osiągnięcia pod hasłem „Rozwiązania sprawdzone w boju”. </w:t>
      </w:r>
      <w:r w:rsidRPr="003E446C">
        <w:rPr>
          <w:rFonts w:ascii="Arial" w:hAnsi="Arial" w:cs="Arial"/>
          <w:sz w:val="28"/>
          <w:szCs w:val="28"/>
        </w:rPr>
        <w:t xml:space="preserve">Wystawa to także drobny sprzęt i wyposażenie żołnierzy: zobaczyć będzie można hełm pilota </w:t>
      </w:r>
      <w:proofErr w:type="spellStart"/>
      <w:r w:rsidRPr="003E446C">
        <w:rPr>
          <w:rFonts w:ascii="Arial" w:hAnsi="Arial" w:cs="Arial"/>
          <w:sz w:val="28"/>
          <w:szCs w:val="28"/>
        </w:rPr>
        <w:t>Gentex</w:t>
      </w:r>
      <w:proofErr w:type="spellEnd"/>
      <w:r w:rsidRPr="003E446C">
        <w:rPr>
          <w:rFonts w:ascii="Arial" w:hAnsi="Arial" w:cs="Arial"/>
          <w:sz w:val="28"/>
          <w:szCs w:val="28"/>
        </w:rPr>
        <w:t xml:space="preserve"> NGFW, który wygrał konkurs na nowy hełm US </w:t>
      </w:r>
      <w:proofErr w:type="spellStart"/>
      <w:r w:rsidRPr="003E446C">
        <w:rPr>
          <w:rFonts w:ascii="Arial" w:hAnsi="Arial" w:cs="Arial"/>
          <w:sz w:val="28"/>
          <w:szCs w:val="28"/>
        </w:rPr>
        <w:t>Navy</w:t>
      </w:r>
      <w:proofErr w:type="spellEnd"/>
      <w:r w:rsidRPr="003E446C">
        <w:rPr>
          <w:rFonts w:ascii="Arial" w:hAnsi="Arial" w:cs="Arial"/>
          <w:sz w:val="28"/>
          <w:szCs w:val="28"/>
        </w:rPr>
        <w:t xml:space="preserve">, systemy </w:t>
      </w:r>
      <w:proofErr w:type="spellStart"/>
      <w:r w:rsidRPr="003E446C">
        <w:rPr>
          <w:rFonts w:ascii="Arial" w:hAnsi="Arial" w:cs="Arial"/>
          <w:sz w:val="28"/>
          <w:szCs w:val="28"/>
        </w:rPr>
        <w:t>awioniczne</w:t>
      </w:r>
      <w:proofErr w:type="spellEnd"/>
      <w:r w:rsidRPr="003E446C">
        <w:rPr>
          <w:rFonts w:ascii="Arial" w:hAnsi="Arial" w:cs="Arial"/>
          <w:sz w:val="28"/>
          <w:szCs w:val="28"/>
        </w:rPr>
        <w:t xml:space="preserve"> od </w:t>
      </w:r>
      <w:proofErr w:type="spellStart"/>
      <w:r w:rsidRPr="003E446C">
        <w:rPr>
          <w:rFonts w:ascii="Arial" w:hAnsi="Arial" w:cs="Arial"/>
          <w:sz w:val="28"/>
          <w:szCs w:val="28"/>
        </w:rPr>
        <w:t>Aerobits</w:t>
      </w:r>
      <w:proofErr w:type="spellEnd"/>
      <w:r w:rsidRPr="003E446C">
        <w:rPr>
          <w:rFonts w:ascii="Arial" w:hAnsi="Arial" w:cs="Arial"/>
          <w:sz w:val="28"/>
          <w:szCs w:val="28"/>
        </w:rPr>
        <w:t xml:space="preserve"> pozwalających na jej instalację w BSP, czy </w:t>
      </w:r>
      <w:r w:rsidRPr="003E446C">
        <w:rPr>
          <w:rFonts w:ascii="Arial" w:hAnsi="Arial" w:cs="Arial"/>
          <w:sz w:val="28"/>
          <w:szCs w:val="28"/>
        </w:rPr>
        <w:lastRenderedPageBreak/>
        <w:t>najnowszą odsłonę kamizelki kuloodpornej Rock 3.0.</w:t>
      </w:r>
      <w:r w:rsidRPr="00023443">
        <w:rPr>
          <w:rFonts w:ascii="Aptos" w:eastAsia="Aptos" w:hAnsi="Aptos" w:cs="Aptos"/>
          <w:b/>
          <w:lang w:eastAsia="pl-PL"/>
        </w:rPr>
        <w:t xml:space="preserve"> </w:t>
      </w:r>
      <w:proofErr w:type="spellStart"/>
      <w:r w:rsidRPr="00023443">
        <w:rPr>
          <w:rFonts w:ascii="Arial" w:hAnsi="Arial" w:cs="Arial"/>
          <w:bCs/>
          <w:sz w:val="28"/>
          <w:szCs w:val="28"/>
        </w:rPr>
        <w:t>Sunway</w:t>
      </w:r>
      <w:proofErr w:type="spellEnd"/>
      <w:r w:rsidRPr="00023443">
        <w:rPr>
          <w:rFonts w:ascii="Arial" w:hAnsi="Arial" w:cs="Arial"/>
          <w:bCs/>
          <w:sz w:val="28"/>
          <w:szCs w:val="28"/>
        </w:rPr>
        <w:t xml:space="preserve"> Network, pionier w integracji zaawansowanych technologii dla sektora obronnego, zaprasza </w:t>
      </w:r>
      <w:r>
        <w:rPr>
          <w:rFonts w:ascii="Arial" w:hAnsi="Arial" w:cs="Arial"/>
          <w:bCs/>
          <w:sz w:val="28"/>
          <w:szCs w:val="28"/>
        </w:rPr>
        <w:t xml:space="preserve">z kolei </w:t>
      </w:r>
      <w:r w:rsidRPr="00023443">
        <w:rPr>
          <w:rFonts w:ascii="Arial" w:hAnsi="Arial" w:cs="Arial"/>
          <w:bCs/>
          <w:sz w:val="28"/>
          <w:szCs w:val="28"/>
        </w:rPr>
        <w:t xml:space="preserve">na premierową prezentację swojego najnowszego rozwiązania – zintegrowanego systemu okularów </w:t>
      </w:r>
      <w:proofErr w:type="spellStart"/>
      <w:r w:rsidRPr="00023443">
        <w:rPr>
          <w:rFonts w:ascii="Arial" w:hAnsi="Arial" w:cs="Arial"/>
          <w:bCs/>
          <w:sz w:val="28"/>
          <w:szCs w:val="28"/>
        </w:rPr>
        <w:t>Sunway</w:t>
      </w:r>
      <w:proofErr w:type="spellEnd"/>
      <w:r w:rsidRPr="00023443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23443">
        <w:rPr>
          <w:rFonts w:ascii="Arial" w:hAnsi="Arial" w:cs="Arial"/>
          <w:bCs/>
          <w:sz w:val="28"/>
          <w:szCs w:val="28"/>
        </w:rPr>
        <w:t>Vision</w:t>
      </w:r>
      <w:proofErr w:type="spellEnd"/>
      <w:r w:rsidRPr="00023443">
        <w:rPr>
          <w:rFonts w:ascii="Arial" w:hAnsi="Arial" w:cs="Arial"/>
          <w:bCs/>
          <w:sz w:val="28"/>
          <w:szCs w:val="28"/>
        </w:rPr>
        <w:t xml:space="preserve"> z hełmem bojowym.</w:t>
      </w:r>
    </w:p>
    <w:p w14:paraId="2920E405" w14:textId="77777777" w:rsidR="00375F56" w:rsidRPr="001357F5" w:rsidRDefault="00375F56" w:rsidP="00375F56">
      <w:pPr>
        <w:jc w:val="both"/>
        <w:rPr>
          <w:rFonts w:ascii="Arial" w:hAnsi="Arial" w:cs="Arial"/>
          <w:b/>
          <w:sz w:val="28"/>
          <w:szCs w:val="28"/>
        </w:rPr>
      </w:pPr>
      <w:r w:rsidRPr="001357F5">
        <w:rPr>
          <w:rFonts w:ascii="Arial" w:hAnsi="Arial" w:cs="Arial"/>
          <w:b/>
          <w:sz w:val="28"/>
          <w:szCs w:val="28"/>
        </w:rPr>
        <w:t xml:space="preserve">Bardzo </w:t>
      </w:r>
      <w:r>
        <w:rPr>
          <w:rFonts w:ascii="Arial" w:hAnsi="Arial" w:cs="Arial"/>
          <w:b/>
          <w:sz w:val="28"/>
          <w:szCs w:val="28"/>
        </w:rPr>
        <w:t>W</w:t>
      </w:r>
      <w:r w:rsidRPr="001357F5">
        <w:rPr>
          <w:rFonts w:ascii="Arial" w:hAnsi="Arial" w:cs="Arial"/>
          <w:b/>
          <w:sz w:val="28"/>
          <w:szCs w:val="28"/>
        </w:rPr>
        <w:t xml:space="preserve">ażni </w:t>
      </w:r>
      <w:r>
        <w:rPr>
          <w:rFonts w:ascii="Arial" w:hAnsi="Arial" w:cs="Arial"/>
          <w:b/>
          <w:sz w:val="28"/>
          <w:szCs w:val="28"/>
        </w:rPr>
        <w:t>G</w:t>
      </w:r>
      <w:r w:rsidRPr="001357F5">
        <w:rPr>
          <w:rFonts w:ascii="Arial" w:hAnsi="Arial" w:cs="Arial"/>
          <w:b/>
          <w:sz w:val="28"/>
          <w:szCs w:val="28"/>
        </w:rPr>
        <w:t>oście</w:t>
      </w:r>
    </w:p>
    <w:p w14:paraId="6DD86DE1" w14:textId="77777777" w:rsidR="00375F56" w:rsidRPr="001357F5" w:rsidRDefault="00375F56" w:rsidP="00375F56">
      <w:pPr>
        <w:ind w:firstLine="708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3E446C">
        <w:rPr>
          <w:rFonts w:ascii="Arial" w:eastAsia="Times New Roman" w:hAnsi="Arial" w:cs="Arial"/>
          <w:sz w:val="28"/>
          <w:szCs w:val="28"/>
          <w:lang w:eastAsia="pl-PL"/>
        </w:rPr>
        <w:t xml:space="preserve">Udział w wydarzeniu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potwierdził </w:t>
      </w:r>
      <w:r w:rsidRPr="003E446C">
        <w:rPr>
          <w:rFonts w:ascii="Arial" w:eastAsia="Times New Roman" w:hAnsi="Arial" w:cs="Arial"/>
          <w:sz w:val="28"/>
          <w:szCs w:val="28"/>
          <w:lang w:eastAsia="pl-PL"/>
        </w:rPr>
        <w:t xml:space="preserve">Prezydent RP Andrzej Duda,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spodziewani są także: </w:t>
      </w:r>
      <w:r w:rsidRPr="003E446C">
        <w:rPr>
          <w:rFonts w:ascii="Arial" w:eastAsia="Times New Roman" w:hAnsi="Arial" w:cs="Arial"/>
          <w:sz w:val="28"/>
          <w:szCs w:val="28"/>
          <w:lang w:eastAsia="pl-PL"/>
        </w:rPr>
        <w:t xml:space="preserve">Marszałek Sejmu Szymon Hołownia i Minister Obrony Narodowej Władysław Kosiniak-Kamysz. </w:t>
      </w:r>
      <w:r w:rsidRPr="003E446C">
        <w:rPr>
          <w:rFonts w:ascii="Arial" w:hAnsi="Arial" w:cs="Arial"/>
          <w:sz w:val="28"/>
          <w:szCs w:val="28"/>
        </w:rPr>
        <w:t xml:space="preserve">MSPO to wydarzenie, które przyciąga uwagę </w:t>
      </w:r>
      <w:r>
        <w:rPr>
          <w:rFonts w:ascii="Arial" w:hAnsi="Arial" w:cs="Arial"/>
          <w:sz w:val="28"/>
          <w:szCs w:val="28"/>
        </w:rPr>
        <w:t xml:space="preserve">także </w:t>
      </w:r>
      <w:r w:rsidRPr="003E446C">
        <w:rPr>
          <w:rFonts w:ascii="Arial" w:hAnsi="Arial" w:cs="Arial"/>
          <w:sz w:val="28"/>
          <w:szCs w:val="28"/>
        </w:rPr>
        <w:t xml:space="preserve">międzynarodowych delegacji i przedstawicieli rządów z całego świata. W tym roku udział w MSPO zapowiedziało 51 delegacji z 45 krajów. Targi Kielce odwiedzi między innymi szefowa natowskiej Agencji Zakupowej </w:t>
      </w:r>
      <w:proofErr w:type="spellStart"/>
      <w:r w:rsidRPr="003E446C">
        <w:rPr>
          <w:rFonts w:ascii="Arial" w:hAnsi="Arial" w:cs="Arial"/>
          <w:sz w:val="28"/>
          <w:szCs w:val="28"/>
        </w:rPr>
        <w:t>Stacy</w:t>
      </w:r>
      <w:proofErr w:type="spellEnd"/>
      <w:r w:rsidRPr="003E446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E446C">
        <w:rPr>
          <w:rFonts w:ascii="Arial" w:hAnsi="Arial" w:cs="Arial"/>
          <w:sz w:val="28"/>
          <w:szCs w:val="28"/>
        </w:rPr>
        <w:t>Cummings</w:t>
      </w:r>
      <w:proofErr w:type="spellEnd"/>
      <w:r w:rsidRPr="003E446C">
        <w:rPr>
          <w:rFonts w:ascii="Arial" w:hAnsi="Arial" w:cs="Arial"/>
          <w:sz w:val="28"/>
          <w:szCs w:val="28"/>
        </w:rPr>
        <w:t xml:space="preserve">, Minister Przemysłu Strategicznego Ukrainy </w:t>
      </w:r>
      <w:proofErr w:type="spellStart"/>
      <w:r w:rsidRPr="003E446C">
        <w:rPr>
          <w:rFonts w:ascii="Arial" w:hAnsi="Arial" w:cs="Arial"/>
          <w:iCs/>
          <w:sz w:val="28"/>
          <w:szCs w:val="28"/>
        </w:rPr>
        <w:t>Ołeksandr</w:t>
      </w:r>
      <w:proofErr w:type="spellEnd"/>
      <w:r w:rsidRPr="00023443">
        <w:rPr>
          <w:rFonts w:ascii="Arial" w:hAnsi="Arial" w:cs="Arial"/>
          <w:iCs/>
          <w:sz w:val="28"/>
          <w:szCs w:val="28"/>
        </w:rPr>
        <w:t xml:space="preserve"> </w:t>
      </w:r>
      <w:r w:rsidRPr="003E446C">
        <w:rPr>
          <w:rFonts w:ascii="Arial" w:hAnsi="Arial" w:cs="Arial"/>
          <w:iCs/>
          <w:sz w:val="28"/>
          <w:szCs w:val="28"/>
        </w:rPr>
        <w:t xml:space="preserve">KAMYSZYN, Koreański Minister DAPA JONG GUN SEOK, Minister Obrony Republiki Mołdawii </w:t>
      </w:r>
      <w:r w:rsidRPr="003E446C">
        <w:rPr>
          <w:rFonts w:ascii="Arial" w:eastAsia="Times New Roman" w:hAnsi="Arial" w:cs="Arial"/>
          <w:iCs/>
          <w:sz w:val="28"/>
          <w:szCs w:val="28"/>
          <w:lang w:eastAsia="pl-PL"/>
        </w:rPr>
        <w:t xml:space="preserve">Anatolie NOSATÎI czy Maria </w:t>
      </w:r>
      <w:proofErr w:type="spellStart"/>
      <w:r w:rsidRPr="003E446C">
        <w:rPr>
          <w:rFonts w:ascii="Arial" w:eastAsia="Times New Roman" w:hAnsi="Arial" w:cs="Arial"/>
          <w:iCs/>
          <w:sz w:val="28"/>
          <w:szCs w:val="28"/>
          <w:lang w:eastAsia="pl-PL"/>
        </w:rPr>
        <w:t>Eagle</w:t>
      </w:r>
      <w:proofErr w:type="spellEnd"/>
      <w:r w:rsidRPr="003E446C">
        <w:rPr>
          <w:rFonts w:ascii="Arial" w:hAnsi="Arial" w:cs="Arial"/>
          <w:iCs/>
          <w:sz w:val="28"/>
          <w:szCs w:val="28"/>
        </w:rPr>
        <w:t xml:space="preserve"> Minister ds. zamówień publicznych i przemysłu w dziedzinie obronności Zjednoczone Królestwo Wielkiej Brytanii i Irlandii Północnej </w:t>
      </w:r>
      <w:r w:rsidRPr="003E446C">
        <w:rPr>
          <w:rFonts w:ascii="Arial" w:eastAsia="Times New Roman" w:hAnsi="Arial" w:cs="Arial"/>
          <w:iCs/>
          <w:sz w:val="28"/>
          <w:szCs w:val="28"/>
          <w:lang w:eastAsia="pl-PL"/>
        </w:rPr>
        <w:t xml:space="preserve">Maria </w:t>
      </w:r>
      <w:proofErr w:type="spellStart"/>
      <w:r w:rsidRPr="003E446C">
        <w:rPr>
          <w:rFonts w:ascii="Arial" w:eastAsia="Times New Roman" w:hAnsi="Arial" w:cs="Arial"/>
          <w:iCs/>
          <w:sz w:val="28"/>
          <w:szCs w:val="28"/>
          <w:lang w:eastAsia="pl-PL"/>
        </w:rPr>
        <w:t>Eagle</w:t>
      </w:r>
      <w:proofErr w:type="spellEnd"/>
      <w:r w:rsidRPr="003E446C">
        <w:rPr>
          <w:rFonts w:ascii="Arial" w:eastAsia="Times New Roman" w:hAnsi="Arial" w:cs="Arial"/>
          <w:iCs/>
          <w:sz w:val="28"/>
          <w:szCs w:val="28"/>
          <w:lang w:eastAsia="pl-PL"/>
        </w:rPr>
        <w:t>. MSPO odwiedzą</w:t>
      </w:r>
      <w:r w:rsidRPr="003E446C">
        <w:rPr>
          <w:rFonts w:ascii="Arial" w:eastAsia="Times New Roman" w:hAnsi="Arial" w:cs="Arial"/>
          <w:sz w:val="28"/>
          <w:szCs w:val="28"/>
          <w:lang w:eastAsia="pl-PL"/>
        </w:rPr>
        <w:t xml:space="preserve"> także ambasadorzy m.in. z Australii, Francji, Grecji, Kanady, Turcji, Norwegii czy Szwecji.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3E446C">
        <w:rPr>
          <w:rFonts w:ascii="Arial" w:hAnsi="Arial" w:cs="Arial"/>
          <w:sz w:val="28"/>
          <w:szCs w:val="28"/>
        </w:rPr>
        <w:t>Wrześniowy Salon to idealna okazja, aby przedstawiciele krajów z całego świata mogli zapoznać się z najnowszymi, także polskimi technologiami wojskowymi. A rodzime firmy stanowią trzon wystawy: będzie ich ponad 400. Wydarzenie potrwa od 3 do 6 września, a wstęp mają tylko pełnoletnie osoby związane z branżą.</w:t>
      </w:r>
    </w:p>
    <w:p w14:paraId="22FC3751" w14:textId="77777777" w:rsidR="00375F56" w:rsidRPr="00044E15" w:rsidRDefault="00375F56" w:rsidP="00375F5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44E15">
        <w:rPr>
          <w:rFonts w:ascii="Arial" w:hAnsi="Arial" w:cs="Arial"/>
          <w:b/>
          <w:bCs/>
          <w:sz w:val="28"/>
          <w:szCs w:val="28"/>
        </w:rPr>
        <w:t>Wystawa Sił Zbrojnych</w:t>
      </w:r>
      <w:r>
        <w:rPr>
          <w:rFonts w:ascii="Arial" w:hAnsi="Arial" w:cs="Arial"/>
          <w:b/>
          <w:bCs/>
          <w:sz w:val="28"/>
          <w:szCs w:val="28"/>
        </w:rPr>
        <w:t xml:space="preserve"> pod znakiem NATO</w:t>
      </w:r>
    </w:p>
    <w:p w14:paraId="40E2EB87" w14:textId="77777777" w:rsidR="00375F56" w:rsidRPr="00044E15" w:rsidRDefault="00375F56" w:rsidP="00375F56">
      <w:pPr>
        <w:jc w:val="both"/>
        <w:rPr>
          <w:rFonts w:ascii="Arial" w:hAnsi="Arial" w:cs="Arial"/>
          <w:sz w:val="28"/>
          <w:szCs w:val="28"/>
        </w:rPr>
      </w:pPr>
      <w:r w:rsidRPr="00044E15">
        <w:rPr>
          <w:rFonts w:ascii="Arial" w:hAnsi="Arial" w:cs="Arial"/>
          <w:sz w:val="28"/>
          <w:szCs w:val="28"/>
        </w:rPr>
        <w:t xml:space="preserve">Podczas tegorocznej edycji MSPO, wyjątkowy jubileusz </w:t>
      </w:r>
      <w:r>
        <w:rPr>
          <w:rFonts w:ascii="Arial" w:hAnsi="Arial" w:cs="Arial"/>
          <w:sz w:val="28"/>
          <w:szCs w:val="28"/>
        </w:rPr>
        <w:t>obchodzi</w:t>
      </w:r>
      <w:r w:rsidRPr="00044E15">
        <w:rPr>
          <w:rFonts w:ascii="Arial" w:hAnsi="Arial" w:cs="Arial"/>
          <w:sz w:val="28"/>
          <w:szCs w:val="28"/>
        </w:rPr>
        <w:t xml:space="preserve"> wystawa sił zbrojnych. Wystawa </w:t>
      </w:r>
      <w:r>
        <w:rPr>
          <w:rFonts w:ascii="Arial" w:hAnsi="Arial" w:cs="Arial"/>
          <w:sz w:val="28"/>
          <w:szCs w:val="28"/>
        </w:rPr>
        <w:t xml:space="preserve">pod </w:t>
      </w:r>
      <w:r w:rsidRPr="00044E15">
        <w:rPr>
          <w:rFonts w:ascii="Arial" w:hAnsi="Arial" w:cs="Arial"/>
          <w:sz w:val="28"/>
          <w:szCs w:val="28"/>
        </w:rPr>
        <w:t xml:space="preserve">hasłem "25 lat Polski w NATO - 25 lat bezpieczeństwa", </w:t>
      </w:r>
      <w:r>
        <w:rPr>
          <w:rFonts w:ascii="Arial" w:hAnsi="Arial" w:cs="Arial"/>
          <w:sz w:val="28"/>
          <w:szCs w:val="28"/>
        </w:rPr>
        <w:t>podkreśla</w:t>
      </w:r>
      <w:r w:rsidRPr="00044E15">
        <w:rPr>
          <w:rFonts w:ascii="Arial" w:hAnsi="Arial" w:cs="Arial"/>
          <w:sz w:val="28"/>
          <w:szCs w:val="28"/>
        </w:rPr>
        <w:t xml:space="preserve"> znaczenie członkostwa Polski w Sojuszu Północnoatlantyckim dla narodowego i międzynarodowego bezpieczeństwa. </w:t>
      </w:r>
      <w:r w:rsidRPr="008504CA">
        <w:rPr>
          <w:rFonts w:ascii="Arial" w:hAnsi="Arial" w:cs="Arial"/>
          <w:sz w:val="28"/>
          <w:szCs w:val="28"/>
        </w:rPr>
        <w:t xml:space="preserve">Temat przewodni stanowi doskonałą okazję do zaprezentowania osiągnięć i postępów, jakie dokonały się w </w:t>
      </w:r>
      <w:r w:rsidRPr="008504CA">
        <w:rPr>
          <w:rFonts w:ascii="Arial" w:hAnsi="Arial" w:cs="Arial"/>
          <w:sz w:val="28"/>
          <w:szCs w:val="28"/>
        </w:rPr>
        <w:lastRenderedPageBreak/>
        <w:t xml:space="preserve">polskich siłach zbrojnych w ramach sojuszu. Elementami wystawy </w:t>
      </w:r>
      <w:r>
        <w:rPr>
          <w:rFonts w:ascii="Arial" w:hAnsi="Arial" w:cs="Arial"/>
          <w:sz w:val="28"/>
          <w:szCs w:val="28"/>
        </w:rPr>
        <w:t>są</w:t>
      </w:r>
      <w:r w:rsidRPr="008504CA">
        <w:rPr>
          <w:rFonts w:ascii="Arial" w:hAnsi="Arial" w:cs="Arial"/>
          <w:sz w:val="28"/>
          <w:szCs w:val="28"/>
        </w:rPr>
        <w:t xml:space="preserve"> m.in. miasteczko misyjne, patrolowiec czy śnieżnik. Co roku w organizacji wystawy bierze udział ponad 1000 polskich żołnierzy. </w:t>
      </w:r>
    </w:p>
    <w:p w14:paraId="5C72705C" w14:textId="77777777" w:rsidR="00375F56" w:rsidRPr="00DC2BF1" w:rsidRDefault="00375F56" w:rsidP="00375F5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DC2BF1">
        <w:rPr>
          <w:rFonts w:ascii="Arial" w:hAnsi="Arial" w:cs="Arial"/>
          <w:b/>
          <w:bCs/>
          <w:sz w:val="28"/>
          <w:szCs w:val="28"/>
        </w:rPr>
        <w:t xml:space="preserve">Merytorycznie na MSPO </w:t>
      </w:r>
    </w:p>
    <w:p w14:paraId="2D4D5CDA" w14:textId="77777777" w:rsidR="00375F56" w:rsidRPr="00763C71" w:rsidRDefault="00375F56" w:rsidP="00375F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DC2BF1">
        <w:rPr>
          <w:rFonts w:ascii="Arial" w:eastAsia="Times New Roman" w:hAnsi="Arial" w:cs="Arial"/>
          <w:sz w:val="28"/>
          <w:szCs w:val="28"/>
          <w:lang w:eastAsia="pl-PL"/>
        </w:rPr>
        <w:t>Salon to nie tylko wyjątkowa ekspozycja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i biznesowe dyskusje</w:t>
      </w:r>
      <w:r w:rsidRPr="00DC2BF1">
        <w:rPr>
          <w:rFonts w:ascii="Arial" w:eastAsia="Times New Roman" w:hAnsi="Arial" w:cs="Arial"/>
          <w:sz w:val="28"/>
          <w:szCs w:val="28"/>
          <w:lang w:eastAsia="pl-PL"/>
        </w:rPr>
        <w:t xml:space="preserve">, to także wiele merytorycznych spotkań, które zgromadzą czołowych ekspertów i przedstawicieli branży obronnej. Jednym z nich będzie </w:t>
      </w:r>
      <w:r w:rsidRPr="00763C71">
        <w:rPr>
          <w:rFonts w:ascii="Arial" w:eastAsia="Times New Roman" w:hAnsi="Arial" w:cs="Arial"/>
          <w:sz w:val="28"/>
          <w:szCs w:val="28"/>
          <w:lang w:eastAsia="pl-PL"/>
        </w:rPr>
        <w:t>Ogólnopolska Konferencja Naukowa „Współpraca przedsiębiorstw sektora obronnego z cywilnymi przedsiębiorstwami i jednostkami badawczo-rozwojowymi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”. </w:t>
      </w:r>
      <w:r w:rsidRPr="00763C71">
        <w:rPr>
          <w:rFonts w:ascii="Arial" w:eastAsia="Times New Roman" w:hAnsi="Arial" w:cs="Arial"/>
          <w:sz w:val="28"/>
          <w:szCs w:val="28"/>
          <w:lang w:eastAsia="pl-PL"/>
        </w:rPr>
        <w:t>Instytut Stosunków Międzynarodowych i Polityk Publicznych</w:t>
      </w:r>
      <w:r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Pr="00763C71">
        <w:rPr>
          <w:rFonts w:ascii="Arial" w:eastAsia="Times New Roman" w:hAnsi="Arial" w:cs="Arial"/>
          <w:sz w:val="28"/>
          <w:szCs w:val="28"/>
          <w:lang w:eastAsia="pl-PL"/>
        </w:rPr>
        <w:t xml:space="preserve"> Instytut Nauk o Bezpieczeństwie na Wydziale Prawa i Nauk Społecznych UJK oraz Targi Kielce </w:t>
      </w:r>
      <w:r>
        <w:rPr>
          <w:rFonts w:ascii="Arial" w:eastAsia="Times New Roman" w:hAnsi="Arial" w:cs="Arial"/>
          <w:sz w:val="28"/>
          <w:szCs w:val="28"/>
          <w:lang w:eastAsia="pl-PL"/>
        </w:rPr>
        <w:t>organizują ją pierwszego dnia Salonu we wtorek, 3 września. B</w:t>
      </w:r>
      <w:r w:rsidRPr="00763C71">
        <w:rPr>
          <w:rFonts w:ascii="Arial" w:eastAsia="Times New Roman" w:hAnsi="Arial" w:cs="Arial"/>
          <w:sz w:val="28"/>
          <w:szCs w:val="28"/>
          <w:lang w:eastAsia="pl-PL"/>
        </w:rPr>
        <w:t xml:space="preserve">ędzie poświęcona współpracy polskich przedsiębiorstw obronnych skupionych w Polskiej Grupie Zbrojeniowej z cywilnymi </w:t>
      </w:r>
      <w:r>
        <w:rPr>
          <w:rFonts w:ascii="Arial" w:eastAsia="Times New Roman" w:hAnsi="Arial" w:cs="Arial"/>
          <w:sz w:val="28"/>
          <w:szCs w:val="28"/>
          <w:lang w:eastAsia="pl-PL"/>
        </w:rPr>
        <w:t>firmami</w:t>
      </w:r>
      <w:r w:rsidRPr="00763C71">
        <w:rPr>
          <w:rFonts w:ascii="Arial" w:eastAsia="Times New Roman" w:hAnsi="Arial" w:cs="Arial"/>
          <w:sz w:val="28"/>
          <w:szCs w:val="28"/>
          <w:lang w:eastAsia="pl-PL"/>
        </w:rPr>
        <w:t xml:space="preserve"> i uczelniami, instytutami oraz jednostkami badawczo-rozwojowymi. Temat ten nabiera znaczenia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w obliczu wojny za wschodnią granicą.  </w:t>
      </w:r>
    </w:p>
    <w:p w14:paraId="0BEFF276" w14:textId="77777777" w:rsidR="00375F56" w:rsidRPr="00862DA1" w:rsidRDefault="00375F56" w:rsidP="00375F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DC2BF1">
        <w:rPr>
          <w:rFonts w:ascii="Arial" w:eastAsia="Times New Roman" w:hAnsi="Arial" w:cs="Arial"/>
          <w:sz w:val="28"/>
          <w:szCs w:val="28"/>
          <w:lang w:eastAsia="pl-PL"/>
        </w:rPr>
        <w:t>Kolejnym znaczącym wydarzeniem będzie Seminarium n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a </w:t>
      </w:r>
      <w:r w:rsidRPr="00DC2BF1">
        <w:rPr>
          <w:rFonts w:ascii="Arial" w:eastAsia="Times New Roman" w:hAnsi="Arial" w:cs="Arial"/>
          <w:sz w:val="28"/>
          <w:szCs w:val="28"/>
          <w:lang w:eastAsia="pl-PL"/>
        </w:rPr>
        <w:t>t</w:t>
      </w:r>
      <w:r>
        <w:rPr>
          <w:rFonts w:ascii="Arial" w:eastAsia="Times New Roman" w:hAnsi="Arial" w:cs="Arial"/>
          <w:sz w:val="28"/>
          <w:szCs w:val="28"/>
          <w:lang w:eastAsia="pl-PL"/>
        </w:rPr>
        <w:t>emat</w:t>
      </w:r>
      <w:r w:rsidRPr="00DC2BF1">
        <w:rPr>
          <w:rFonts w:ascii="Arial" w:eastAsia="Times New Roman" w:hAnsi="Arial" w:cs="Arial"/>
          <w:sz w:val="28"/>
          <w:szCs w:val="28"/>
          <w:lang w:eastAsia="pl-PL"/>
        </w:rPr>
        <w:t xml:space="preserve"> współpracy z armią USA stacjonującą w Polsce, organizowane przez Ministerstwo Rozwoju i Technologii oraz Departament Handlu i Współpracy Międzynarodowej. Uczestnicy pozna</w:t>
      </w:r>
      <w:r>
        <w:rPr>
          <w:rFonts w:ascii="Arial" w:eastAsia="Times New Roman" w:hAnsi="Arial" w:cs="Arial"/>
          <w:sz w:val="28"/>
          <w:szCs w:val="28"/>
          <w:lang w:eastAsia="pl-PL"/>
        </w:rPr>
        <w:t>ją</w:t>
      </w:r>
      <w:r w:rsidRPr="00DC2BF1">
        <w:rPr>
          <w:rFonts w:ascii="Arial" w:eastAsia="Times New Roman" w:hAnsi="Arial" w:cs="Arial"/>
          <w:sz w:val="28"/>
          <w:szCs w:val="28"/>
          <w:lang w:eastAsia="pl-PL"/>
        </w:rPr>
        <w:t xml:space="preserve"> praktyczne aspekty współpracy z siłami zbrojnymi USA działającymi na terenie Polski, co ma szczególne znaczenie w kontekście rosnącej obecności amerykańskich wojsk w regionie.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Wydarzeń, które w tym roku będą towarzyszyły MSPO jest o wiele więcej. </w:t>
      </w:r>
    </w:p>
    <w:p w14:paraId="0F35557D" w14:textId="77777777" w:rsidR="00375F56" w:rsidRPr="003E446C" w:rsidRDefault="00375F56" w:rsidP="00375F5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E446C">
        <w:rPr>
          <w:rFonts w:ascii="Arial" w:hAnsi="Arial" w:cs="Arial"/>
          <w:b/>
          <w:bCs/>
          <w:sz w:val="28"/>
          <w:szCs w:val="28"/>
        </w:rPr>
        <w:t>7 września: zapraszamy wszystkich</w:t>
      </w:r>
    </w:p>
    <w:p w14:paraId="0C1D4DDE" w14:textId="77777777" w:rsidR="00375F56" w:rsidRPr="003E446C" w:rsidRDefault="00375F56" w:rsidP="00375F56">
      <w:pPr>
        <w:jc w:val="both"/>
        <w:rPr>
          <w:rFonts w:ascii="Arial" w:hAnsi="Arial" w:cs="Arial"/>
          <w:sz w:val="28"/>
          <w:szCs w:val="28"/>
        </w:rPr>
      </w:pPr>
      <w:r w:rsidRPr="003E446C">
        <w:rPr>
          <w:rFonts w:ascii="Arial" w:hAnsi="Arial" w:cs="Arial"/>
          <w:sz w:val="28"/>
          <w:szCs w:val="28"/>
        </w:rPr>
        <w:t>W ramach Dnia Otwartego MSPO pasjonaci militariów będą mieli okazję, aby z bliska przyjrzeć się najnowocześniejszemu sprzętowi używanemu przez Wojsko Polskie</w:t>
      </w:r>
      <w:r>
        <w:rPr>
          <w:rFonts w:ascii="Arial" w:hAnsi="Arial" w:cs="Arial"/>
          <w:sz w:val="28"/>
          <w:szCs w:val="28"/>
        </w:rPr>
        <w:t xml:space="preserve"> pokazywanemu na Wystawie Sił Zbrojnych</w:t>
      </w:r>
      <w:r w:rsidRPr="003E446C">
        <w:rPr>
          <w:rFonts w:ascii="Arial" w:hAnsi="Arial" w:cs="Arial"/>
          <w:sz w:val="28"/>
          <w:szCs w:val="28"/>
        </w:rPr>
        <w:t xml:space="preserve">. </w:t>
      </w:r>
    </w:p>
    <w:p w14:paraId="5B40ECA1" w14:textId="77777777" w:rsidR="00375F56" w:rsidRPr="003E446C" w:rsidRDefault="00375F56" w:rsidP="00375F56">
      <w:pPr>
        <w:jc w:val="both"/>
        <w:rPr>
          <w:rFonts w:ascii="Arial" w:hAnsi="Arial" w:cs="Arial"/>
          <w:sz w:val="28"/>
          <w:szCs w:val="28"/>
        </w:rPr>
      </w:pPr>
      <w:r w:rsidRPr="003E446C">
        <w:rPr>
          <w:rFonts w:ascii="Arial" w:hAnsi="Arial" w:cs="Arial"/>
          <w:sz w:val="28"/>
          <w:szCs w:val="28"/>
        </w:rPr>
        <w:lastRenderedPageBreak/>
        <w:t>Na Dniu Otwartym zaprezentowane zostan</w:t>
      </w:r>
      <w:r>
        <w:rPr>
          <w:rFonts w:ascii="Arial" w:hAnsi="Arial" w:cs="Arial"/>
          <w:sz w:val="28"/>
          <w:szCs w:val="28"/>
        </w:rPr>
        <w:t xml:space="preserve">ie </w:t>
      </w:r>
      <w:r w:rsidRPr="003E446C">
        <w:rPr>
          <w:rFonts w:ascii="Arial" w:hAnsi="Arial" w:cs="Arial"/>
          <w:sz w:val="28"/>
          <w:szCs w:val="28"/>
        </w:rPr>
        <w:t xml:space="preserve">aż 41 jednostek bojowych, w tym imponujące Kołowe Transportery Opancerzone Rosomak oraz czołgi Leopard, które stanowią trzon nowoczesnego uzbrojenia Wojska Polskiego. To jednak tylko część atrakcji – zwiedzający będą mogli podziwiać także inne wielkogabarytowe maszyny, jak czołg K2 od Hyundai </w:t>
      </w:r>
      <w:proofErr w:type="spellStart"/>
      <w:r w:rsidRPr="003E446C">
        <w:rPr>
          <w:rFonts w:ascii="Arial" w:hAnsi="Arial" w:cs="Arial"/>
          <w:sz w:val="28"/>
          <w:szCs w:val="28"/>
        </w:rPr>
        <w:t>Rotem</w:t>
      </w:r>
      <w:proofErr w:type="spellEnd"/>
      <w:r w:rsidRPr="003E446C">
        <w:rPr>
          <w:rFonts w:ascii="Arial" w:hAnsi="Arial" w:cs="Arial"/>
          <w:sz w:val="28"/>
          <w:szCs w:val="28"/>
        </w:rPr>
        <w:t xml:space="preserve"> czy </w:t>
      </w:r>
      <w:proofErr w:type="spellStart"/>
      <w:r w:rsidRPr="003E446C">
        <w:rPr>
          <w:rFonts w:ascii="Arial" w:hAnsi="Arial" w:cs="Arial"/>
          <w:sz w:val="28"/>
          <w:szCs w:val="28"/>
        </w:rPr>
        <w:t>armatohaubice</w:t>
      </w:r>
      <w:proofErr w:type="spellEnd"/>
      <w:r w:rsidRPr="003E446C">
        <w:rPr>
          <w:rFonts w:ascii="Arial" w:hAnsi="Arial" w:cs="Arial"/>
          <w:sz w:val="28"/>
          <w:szCs w:val="28"/>
        </w:rPr>
        <w:t xml:space="preserve"> Krab produkowane przez Hutę Stalowa Wola. </w:t>
      </w:r>
    </w:p>
    <w:p w14:paraId="64C2B20E" w14:textId="77777777" w:rsidR="00375F56" w:rsidRPr="003E446C" w:rsidRDefault="00375F56" w:rsidP="00375F56">
      <w:pPr>
        <w:jc w:val="both"/>
        <w:rPr>
          <w:rFonts w:ascii="Arial" w:hAnsi="Arial" w:cs="Arial"/>
          <w:sz w:val="28"/>
          <w:szCs w:val="28"/>
        </w:rPr>
      </w:pPr>
      <w:r w:rsidRPr="003E446C">
        <w:rPr>
          <w:rFonts w:ascii="Arial" w:hAnsi="Arial" w:cs="Arial"/>
          <w:sz w:val="28"/>
          <w:szCs w:val="28"/>
        </w:rPr>
        <w:t xml:space="preserve">Dzień Otwarty to również szereg atrakcji dodatkowych, </w:t>
      </w:r>
      <w:r>
        <w:rPr>
          <w:rFonts w:ascii="Arial" w:hAnsi="Arial" w:cs="Arial"/>
          <w:sz w:val="28"/>
          <w:szCs w:val="28"/>
        </w:rPr>
        <w:t>jak chociażby</w:t>
      </w:r>
      <w:r w:rsidRPr="003E446C">
        <w:rPr>
          <w:rFonts w:ascii="Arial" w:hAnsi="Arial" w:cs="Arial"/>
          <w:sz w:val="28"/>
          <w:szCs w:val="28"/>
        </w:rPr>
        <w:t xml:space="preserve"> ścież</w:t>
      </w:r>
      <w:r>
        <w:rPr>
          <w:rFonts w:ascii="Arial" w:hAnsi="Arial" w:cs="Arial"/>
          <w:sz w:val="28"/>
          <w:szCs w:val="28"/>
        </w:rPr>
        <w:t>ka</w:t>
      </w:r>
      <w:r w:rsidRPr="003E446C">
        <w:rPr>
          <w:rFonts w:ascii="Arial" w:hAnsi="Arial" w:cs="Arial"/>
          <w:sz w:val="28"/>
          <w:szCs w:val="28"/>
        </w:rPr>
        <w:t xml:space="preserve"> edukacyjn</w:t>
      </w:r>
      <w:r>
        <w:rPr>
          <w:rFonts w:ascii="Arial" w:hAnsi="Arial" w:cs="Arial"/>
          <w:sz w:val="28"/>
          <w:szCs w:val="28"/>
        </w:rPr>
        <w:t>a</w:t>
      </w:r>
      <w:r w:rsidRPr="003E446C">
        <w:rPr>
          <w:rFonts w:ascii="Arial" w:hAnsi="Arial" w:cs="Arial"/>
          <w:sz w:val="28"/>
          <w:szCs w:val="28"/>
        </w:rPr>
        <w:t xml:space="preserve"> „Młody </w:t>
      </w:r>
      <w:proofErr w:type="spellStart"/>
      <w:r w:rsidRPr="003E446C">
        <w:rPr>
          <w:rFonts w:ascii="Arial" w:hAnsi="Arial" w:cs="Arial"/>
          <w:sz w:val="28"/>
          <w:szCs w:val="28"/>
        </w:rPr>
        <w:t>Terytorials</w:t>
      </w:r>
      <w:proofErr w:type="spellEnd"/>
      <w:r w:rsidRPr="003E446C">
        <w:rPr>
          <w:rFonts w:ascii="Arial" w:hAnsi="Arial" w:cs="Arial"/>
          <w:sz w:val="28"/>
          <w:szCs w:val="28"/>
        </w:rPr>
        <w:t xml:space="preserve"> na medal”</w:t>
      </w:r>
      <w:r>
        <w:rPr>
          <w:rFonts w:ascii="Arial" w:hAnsi="Arial" w:cs="Arial"/>
          <w:sz w:val="28"/>
          <w:szCs w:val="28"/>
        </w:rPr>
        <w:t xml:space="preserve">, </w:t>
      </w:r>
      <w:r w:rsidRPr="003E446C">
        <w:rPr>
          <w:rFonts w:ascii="Arial" w:hAnsi="Arial" w:cs="Arial"/>
          <w:sz w:val="28"/>
          <w:szCs w:val="28"/>
        </w:rPr>
        <w:t>pokaz musztry paradnej oraz występy artystyczne zespołów wojskowych</w:t>
      </w:r>
      <w:r>
        <w:rPr>
          <w:rFonts w:ascii="Arial" w:hAnsi="Arial" w:cs="Arial"/>
          <w:sz w:val="28"/>
          <w:szCs w:val="28"/>
        </w:rPr>
        <w:t>.</w:t>
      </w:r>
      <w:r w:rsidRPr="003E446C">
        <w:rPr>
          <w:rFonts w:ascii="Arial" w:hAnsi="Arial" w:cs="Arial"/>
          <w:sz w:val="28"/>
          <w:szCs w:val="28"/>
        </w:rPr>
        <w:t xml:space="preserve"> Wstęp na Dzień Otwarty jest bezpłatny i otwarty dla wszystkich, bez żadnych ograniczeń wiekowych.</w:t>
      </w:r>
    </w:p>
    <w:p w14:paraId="594FACC6" w14:textId="77777777" w:rsidR="00402177" w:rsidRPr="0074391F" w:rsidRDefault="006C1DCC" w:rsidP="00B226E4">
      <w:pPr>
        <w:tabs>
          <w:tab w:val="left" w:pos="8222"/>
        </w:tabs>
      </w:pPr>
      <w:r>
        <w:t xml:space="preserve">              </w:t>
      </w:r>
      <w:r w:rsidR="0074391F">
        <w:t xml:space="preserve">             </w:t>
      </w:r>
    </w:p>
    <w:sectPr w:rsidR="00402177" w:rsidRPr="0074391F" w:rsidSect="0074391F">
      <w:headerReference w:type="default" r:id="rId6"/>
      <w:footerReference w:type="default" r:id="rId7"/>
      <w:pgSz w:w="11906" w:h="16838"/>
      <w:pgMar w:top="3119" w:right="720" w:bottom="22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A11B" w14:textId="77777777" w:rsidR="002C1741" w:rsidRDefault="002C1741" w:rsidP="0074391F">
      <w:pPr>
        <w:spacing w:after="0" w:line="240" w:lineRule="auto"/>
      </w:pPr>
      <w:r>
        <w:separator/>
      </w:r>
    </w:p>
  </w:endnote>
  <w:endnote w:type="continuationSeparator" w:id="0">
    <w:p w14:paraId="01C9DF2D" w14:textId="77777777" w:rsidR="002C1741" w:rsidRDefault="002C1741" w:rsidP="0074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0C83" w14:textId="77777777" w:rsidR="009058F9" w:rsidRDefault="009058F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20A51" wp14:editId="1522CEEC">
              <wp:simplePos x="0" y="0"/>
              <wp:positionH relativeFrom="column">
                <wp:posOffset>-457200</wp:posOffset>
              </wp:positionH>
              <wp:positionV relativeFrom="paragraph">
                <wp:posOffset>12700</wp:posOffset>
              </wp:positionV>
              <wp:extent cx="5918200" cy="0"/>
              <wp:effectExtent l="0" t="0" r="2540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  <a:ln>
                        <a:solidFill>
                          <a:srgbClr val="0E35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F67C6C" id="Łącznik prostoliniow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6pt,1pt" to="430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" strokecolor="#0e3530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8F332" wp14:editId="1C46BF99">
              <wp:simplePos x="0" y="0"/>
              <wp:positionH relativeFrom="column">
                <wp:posOffset>5575300</wp:posOffset>
              </wp:positionH>
              <wp:positionV relativeFrom="paragraph">
                <wp:posOffset>-127000</wp:posOffset>
              </wp:positionV>
              <wp:extent cx="2374265" cy="1403985"/>
              <wp:effectExtent l="0" t="0" r="8890" b="9525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3122C7" w14:textId="77777777" w:rsidR="009058F9" w:rsidRPr="009058F9" w:rsidRDefault="009058F9">
                          <w:pPr>
                            <w:rPr>
                              <w:rFonts w:ascii="Arial" w:hAnsi="Arial" w:cs="Arial"/>
                              <w:color w:val="0E3530"/>
                              <w:sz w:val="24"/>
                            </w:rPr>
                          </w:pPr>
                          <w:r w:rsidRPr="009058F9">
                            <w:rPr>
                              <w:rFonts w:ascii="Arial" w:hAnsi="Arial" w:cs="Arial"/>
                              <w:color w:val="0E3530"/>
                              <w:sz w:val="24"/>
                            </w:rPr>
                            <w:t>www.mspo.pl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68F3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9pt;margin-top:-10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" stroked="f">
              <v:textbox style="mso-fit-shape-to-text:t">
                <w:txbxContent>
                  <w:p w14:paraId="613122C7" w14:textId="77777777" w:rsidR="009058F9" w:rsidRPr="009058F9" w:rsidRDefault="009058F9">
                    <w:pPr>
                      <w:rPr>
                        <w:rFonts w:ascii="Arial" w:hAnsi="Arial" w:cs="Arial"/>
                        <w:color w:val="0E3530"/>
                        <w:sz w:val="24"/>
                      </w:rPr>
                    </w:pPr>
                    <w:r w:rsidRPr="009058F9">
                      <w:rPr>
                        <w:rFonts w:ascii="Arial" w:hAnsi="Arial" w:cs="Arial"/>
                        <w:color w:val="0E3530"/>
                        <w:sz w:val="24"/>
                      </w:rPr>
                      <w:t>www.mspo.pl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84F1" w14:textId="77777777" w:rsidR="002C1741" w:rsidRDefault="002C1741" w:rsidP="0074391F">
      <w:pPr>
        <w:spacing w:after="0" w:line="240" w:lineRule="auto"/>
      </w:pPr>
      <w:r>
        <w:separator/>
      </w:r>
    </w:p>
  </w:footnote>
  <w:footnote w:type="continuationSeparator" w:id="0">
    <w:p w14:paraId="245B4F33" w14:textId="77777777" w:rsidR="002C1741" w:rsidRDefault="002C1741" w:rsidP="0074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66B8" w14:textId="77777777" w:rsidR="0074391F" w:rsidRDefault="00904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4C88EBE" wp14:editId="3D18DE39">
          <wp:simplePos x="0" y="0"/>
          <wp:positionH relativeFrom="column">
            <wp:posOffset>-276860</wp:posOffset>
          </wp:positionH>
          <wp:positionV relativeFrom="paragraph">
            <wp:posOffset>-259715</wp:posOffset>
          </wp:positionV>
          <wp:extent cx="7199630" cy="2215515"/>
          <wp:effectExtent l="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po-2024-baner-_Obszar roboczy 1 kopia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221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1F"/>
    <w:rsid w:val="000125A8"/>
    <w:rsid w:val="001E2C8A"/>
    <w:rsid w:val="002C1741"/>
    <w:rsid w:val="00375F56"/>
    <w:rsid w:val="00375F9C"/>
    <w:rsid w:val="00402177"/>
    <w:rsid w:val="0064778E"/>
    <w:rsid w:val="006C1DCC"/>
    <w:rsid w:val="0074391F"/>
    <w:rsid w:val="00904AC1"/>
    <w:rsid w:val="009058F9"/>
    <w:rsid w:val="00934217"/>
    <w:rsid w:val="009C427E"/>
    <w:rsid w:val="009E701C"/>
    <w:rsid w:val="00A12DD1"/>
    <w:rsid w:val="00B226E4"/>
    <w:rsid w:val="00C02C53"/>
    <w:rsid w:val="00E857B3"/>
    <w:rsid w:val="00F7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3953B"/>
  <w15:docId w15:val="{410A1407-AC2D-8D44-AD8E-B426D8A2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91F"/>
  </w:style>
  <w:style w:type="paragraph" w:styleId="Stopka">
    <w:name w:val="footer"/>
    <w:basedOn w:val="Normalny"/>
    <w:link w:val="StopkaZnak"/>
    <w:uiPriority w:val="99"/>
    <w:unhideWhenUsed/>
    <w:rsid w:val="0074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91F"/>
  </w:style>
  <w:style w:type="paragraph" w:styleId="Tekstdymka">
    <w:name w:val="Balloon Text"/>
    <w:basedOn w:val="Normalny"/>
    <w:link w:val="TekstdymkaZnak"/>
    <w:uiPriority w:val="99"/>
    <w:semiHidden/>
    <w:unhideWhenUsed/>
    <w:rsid w:val="0074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875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Drabikowska Joanna</dc:creator>
  <cp:lastModifiedBy>Urszula Kołodziejczyk</cp:lastModifiedBy>
  <cp:revision>3</cp:revision>
  <cp:lastPrinted>2024-08-30T11:27:00Z</cp:lastPrinted>
  <dcterms:created xsi:type="dcterms:W3CDTF">2024-08-30T11:27:00Z</dcterms:created>
  <dcterms:modified xsi:type="dcterms:W3CDTF">2024-08-30T12:04:00Z</dcterms:modified>
</cp:coreProperties>
</file>